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Претензия в страховую по ОСАГО: отказ, занижение, затягивание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21 ст. 12 ФЗ-40, п. 1 ст. 16.1 ФЗ-40, ст. 12.1 ФЗ-40, Положение ЦБ РФ № 755-П от 04.03.2021, ПП ВС РФ № 31 от 08.11.2022, ст. 20, 25 ФЗ-123 от 04.06.2018,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 (ДОСУДЕБНОЕ ТРЕБОВАНИЕ)</w:t>
      </w:r>
    </w:p>
    <w:p>
      <w:pPr>
        <w:spacing w:after="80"/>
        <w:jc w:val="both"/>
      </w:pPr>
      <w:r>
        <w:rPr>
          <w:sz w:val="24"/>
          <w:szCs w:val="24"/>
        </w:rPr>
        <w:t xml:space="preserve">о доплате страхового возмещения по ОСАГО,</w:t>
      </w:r>
    </w:p>
    <w:p>
      <w:pPr>
        <w:spacing w:after="80"/>
        <w:jc w:val="both"/>
      </w:pPr>
      <w:r>
        <w:rPr>
          <w:sz w:val="24"/>
          <w:szCs w:val="24"/>
        </w:rPr>
        <w:t xml:space="preserve">выплате неустойки и расходов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01.03.2026 в г. Москва, пересечение ул. Примерной и пр-та Образцового произошло ДТП с участием транспортного средства Toyota Camry, государственный регистрационный знак А123ВС777, принадлежащего мне на праве собственности (СТС № 2026-0457).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Виновным в ДТП признан Сидоров Сидор Сидорович, управлявший Lada Vesta, В456ОР777, чья гражданская ответственность застрахована в ООО «Пример» по полису ОСАГО серии ТТТ № 0123456789.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02.03.2026 я обратился в ООО «Пример» с заявлением о страховом возмещении, представив полный пакет документов согласно п. 3.10 Правил ОСАГО, что подтверждается описью с отметкой о принятии (приложение № 1). Выплатное дело № № 2026-0457.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акту о страховом случае от 03.03.2026 страховщик произвёл выплату в размере 80 000 руб. руб. (платёжное поручение № № 2026-0457 от 10.02.2026).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Указанная сумма существенно ниже стоимости восстановительного ремонта, определённой независимой технической экспертизой ИП ИП Петров П.П., эксперт-техник, включён в государственный реестр Минюста России под номером 77-01-2026. Согласно экспертному заключению № 2026-014 от 12.03.2026 стоимость восстановительного ремонта с учётом износа по Единой методике (Положение Банка России № 755-П от 04.03.2021) составляет 50 000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Размер недоплаты: 50 000 руб. − 80 000 руб. = 40 000 руб. (сорок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21 ст. 12 ФЗ от 25.04.2002 № 40-ФЗ «Об ОСАГО» в течение 20 календарных дней, за исключением нерабочих праздничных дней, страховщик обязан произвести страховую выплату или выдать направление на ремонт. При несоблюдении срока выплачивается неустойка в размере одного процента от определённого в соответствии с настоящим Федеральным законом размера страхового возмещения за каждый день просрочки.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страхового возмещения должен производиться в строгом соответствии с Единой методикой, утв. Положением Банка России № 755-П от 04.03.2021. Расчёт страховщика не соответствует справочникам РСА на дату ДТП; не учтены повреждения 12 000 руб.; применён некорректный коэффициент износа.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12.1 ФЗ-40 потерпевший вправе организовать проведение независимой технической экспертизы за свой счёт; стоимость такой экспертизы включается в состав убытков (правовая позиция изложена в ПП ВС РФ № 31 от 08.11.2022 «О применении судами законодательства об ОСАГО»).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Доплата страхового возмещения: 40 000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п. 21 ст. 12 ФЗ-40:</w:t>
      </w:r>
    </w:p>
    <w:p>
      <w:pPr>
        <w:spacing w:after="80"/>
        <w:jc w:val="both"/>
      </w:pPr>
      <w:r>
        <w:rPr>
          <w:sz w:val="24"/>
          <w:szCs w:val="24"/>
        </w:rPr>
        <w:t xml:space="preserve">Просрочка исчисляется с 21-го календарного дня после подачи заявления, то есть с 20.02.2026 по 20.03.2026 — 23 дней.</w:t>
      </w:r>
    </w:p>
    <w:p>
      <w:pPr>
        <w:spacing w:after="80"/>
        <w:jc w:val="both"/>
      </w:pPr>
      <w:r>
        <w:rPr>
          <w:sz w:val="24"/>
          <w:szCs w:val="24"/>
        </w:rPr>
        <w:t xml:space="preserve">Формула: недоплата × 1% × дней = 40 000 руб. × 1% × 23 = 10 500 руб. (десять тысяч пятьсот)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Начисление продолжается до дня фактической выплаты; предельный размер — сумма страхового возмещения, но не более 400 000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Расходы на независимую техническую экспертизу: 6 000 руб. руб. (договор и квитанция — приложение № 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Компенсация морального вреда: 10 000 руб. руб. (ст. 15 ЗоЗПП в части, не урегулированной ФЗ-40;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 (п. 1 ст. 16.1 ФЗ-40):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доплату страхового возмещения в размере 40 000 руб. (сорок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по п. 21 ст. 12 ФЗ-40 в размере 10 500 руб. (десять тысяч пятьсот) руб. на дату фактической выплаты.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расходы на проведение независимой экспертизы в размере 6 000 руб.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4) Возместить моральный вред в размере 10 000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настоящей претензии полностью или частично я обращусь к финансовому уполномоченному в порядке, установленном ст. 25 ФЗ № 123-ФЗ от 04.06.2018 «Об уполномоченном по правам потребителей финансовых услуг». Срок рассмотрения обращения у финансового уполномоченного — 15 рабочих дней (ст. 20 ФЗ-123).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отказе в удовлетворении со стороны финансового уполномоченного я обращусь в суд с требованиями о взыскании страхового возмещения, неустойки, штрафа 50% (п. 3 ст. 16.1 ФЗ-40), компенсации морального вреда и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Опись приложений к заявлению о страховой выплате от 02.03.2026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Акт о страховом случае от 03.03.2026 и платёжное поручение № № 2026-0457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Экспертное заключение № 2026-014 от 12.03.2026, акт осмотра и фототаблица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Договор на проведение независимой экспертизы и квитанция об оплате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Сведения об эксперте-технике из государственного реестра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страховщика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 (ДОСУДЕБНОЕ ТРЕБОВАНИЕ)</w:t>
      </w:r>
    </w:p>
    <w:p>
      <w:pPr>
        <w:spacing w:after="80"/>
        <w:jc w:val="both"/>
      </w:pPr>
      <w:r>
        <w:rPr>
          <w:sz w:val="24"/>
          <w:szCs w:val="24"/>
        </w:rPr>
        <w:t xml:space="preserve">о доплате страхового возмещения по ОСАГО,</w:t>
      </w:r>
    </w:p>
    <w:p>
      <w:pPr>
        <w:spacing w:after="80"/>
        <w:jc w:val="both"/>
      </w:pPr>
      <w:r>
        <w:rPr>
          <w:sz w:val="24"/>
          <w:szCs w:val="24"/>
        </w:rPr>
        <w:t xml:space="preserve">выплате неустойки и расходов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происшествия/ДТП) в ________________________ (место происшествия) произошло ДТП с участием транспортного средства _______________ (марка авто), государственный регистрационный знак _________ (госномер), принадлежащего мне на праве собственности (СТС № __________).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Виновным в ДТП признан _______________ (ФИО виновника ДТП), управлявший _______________ (авто виновника), чья гражданская ответственность застрахована в ________________________ (наименование адресата: ООО / ИП / ФИО) по полису ОСАГО серии _____ (серия полиса) № ______________ (номер полиса).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заявления) я обратился в ________________________ (наименование адресата: ООО / ИП / ФИО) с заявлением о страховом возмещении, представив полный пакет документов согласно п. 3.10 Правил ОСАГО, что подтверждается описью с отметкой о принятии (приложение № 1). Выплатное дело № № __________.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акту о страховом случае от «__» __________ 20__ г. (дата акта) страховщик произвёл выплату в размере __________ руб. (уплачено) руб. (платёжное поручение № № __________ от «__» __________ 20__ г. (дата оплаты)).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Указанная сумма существенно ниже стоимости восстановительного ремонта, определённой независимой технической экспертизой ИП _______________ (эксперт/оценщик), эксперт-техник, включён в государственный реестр Минюста России под номером __________ (реестровый № эксперта). Согласно экспертному заключению № __________ (номер заключения) от «__» __________ 20__ г. (дата заключения) стоимость восстановительного ремонта с учётом износа по Единой методике (Положение Банка России № 755-П от 04.03.2021) составляет __________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Размер недоплаты: __________ руб. − __________ руб. (уплачено) = __________ руб. (недоплата)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21 ст. 12 ФЗ от 25.04.2002 № 40-ФЗ «Об ОСАГО» в течение 20 календарных дней, за исключением нерабочих праздничных дней, страховщик обязан произвести страховую выплату или выдать направление на ремонт. При несоблюдении срока выплачивается неустойка в размере одного процента от определённого в соответствии с настоящим Федеральным законом размера страхового возмещения за каждый день просрочки.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страхового возмещения должен производиться в строгом соответствии с Единой методикой, утв. Положением Банка России № 755-П от 04.03.2021. Расчёт страховщика не соответствует справочникам РСА на дату ДТП; не учтены повреждения __________ руб. (убытки); применён некорректный коэффициент износа.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12.1 ФЗ-40 потерпевший вправе организовать проведение независимой технической экспертизы за свой счёт; стоимость такой экспертизы включается в состав убытков (правовая позиция изложена в ПП ВС РФ № 31 от 08.11.2022 «О применении судами законодательства об ОСАГО»).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ТРЕБОВАНИЙ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Доплата страхового возмещения: __________ руб. (недоплата)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Неустойка по п. 21 ст. 12 ФЗ-40:</w:t>
      </w:r>
    </w:p>
    <w:p>
      <w:pPr>
        <w:spacing w:after="80"/>
        <w:jc w:val="both"/>
      </w:pPr>
      <w:r>
        <w:rPr>
          <w:sz w:val="24"/>
          <w:szCs w:val="24"/>
        </w:rPr>
        <w:t xml:space="preserve">Просрочка исчисляется с 21-го календарного дня после подачи заявления, то есть с «__» __________ 20__ г. (начало просрочки) по «__» __________ 20__ г. (дата подписи) — ____ (дней просрочки) дней.</w:t>
      </w:r>
    </w:p>
    <w:p>
      <w:pPr>
        <w:spacing w:after="80"/>
        <w:jc w:val="both"/>
      </w:pPr>
      <w:r>
        <w:rPr>
          <w:sz w:val="24"/>
          <w:szCs w:val="24"/>
        </w:rPr>
        <w:t xml:space="preserve">Формула: недоплата × 1% × дней = __________ руб. (недоплата) × 1% × ____ (дней просрочки) = __________ руб. (неустойка)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Начисление продолжается до дня фактической выплаты; предельный размер — сумма страхового возмещения, но не более 400 000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Расходы на независимую техническую экспертизу: __________ руб. (оплата экспертизы) руб. (договор и квитанция — приложение № 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Компенсация морального вреда: __________ руб. (моральный вред) руб. (ст. 15 ЗоЗПП в части, не урегулированной ФЗ-40; ПП ВС № 33 от 15.11.2022).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 (п. 1 ст. 16.1 ФЗ-40):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Произвести доплату страхового возмещения в размере __________ руб. (недоплата)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по п. 21 ст. 12 ФЗ-40 в размере __________ руб. (неустойка) ((________ прописью)) руб. на дату фактической выплаты.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расходы на проведение независимой экспертизы в размере __________ руб. (оплата экспертизы)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4) Возместить моральный вред в размере __________ руб. (моральный вред)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Перечисление произвести по реквизитам: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настоящей претензии полностью или частично я обращусь к финансовому уполномоченному в порядке, установленном ст. 25 ФЗ № 123-ФЗ от 04.06.2018 «Об уполномоченном по правам потребителей финансовых услуг». Срок рассмотрения обращения у финансового уполномоченного — 15 рабочих дней (ст. 20 ФЗ-123).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отказе в удовлетворении со стороны финансового уполномоченного я обращусь в суд с требованиями о взыскании страхового возмещения, неустойки, штрафа 50% (п. 3 ст. 16.1 ФЗ-40), компенсации морального вреда и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Опись приложений к заявлению о страховой выплате от «__» __________ 20__ г. (дата заявления)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Акт о страховом случае от «__» __________ 20__ г. (дата акта) и платёжное поручение № № __________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Экспертное заключение № __________ (номер заключения) от «__» __________ 20__ г. (дата заключения), акт осмотра и фототаблица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Договор на проведение независимой экспертизы и квитанция об оплате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Сведения об эксперте-технике из государственного реестра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юридический адрес страховщика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Претензия в страховую по ОСАГО: отказ, занижение, затягивание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2026-06-25T23:00:14.221Z</dcterms:created>
  <dcterms:modified xsi:type="dcterms:W3CDTF">2026-06-25T23:00:14.221Z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